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123" w14:textId="4D81DA68" w:rsidR="007718A8" w:rsidRDefault="007718A8">
      <w:r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A4A07E" wp14:editId="2020C02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357348" cy="6233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7348" cy="623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0B742F" w14:textId="77777777" w:rsidR="007718A8" w:rsidRPr="00AF5A08" w:rsidRDefault="007718A8" w:rsidP="007718A8">
      <w:pPr>
        <w:jc w:val="center"/>
        <w:rPr>
          <w:b/>
          <w:sz w:val="32"/>
          <w:szCs w:val="32"/>
          <w:lang w:val="en-GB"/>
        </w:rPr>
      </w:pPr>
      <w:r w:rsidRPr="00AF5A08">
        <w:rPr>
          <w:b/>
          <w:sz w:val="32"/>
          <w:szCs w:val="32"/>
          <w:lang w:val="en-GB"/>
        </w:rPr>
        <w:t xml:space="preserve">Skills for Success Curriculum Resource </w:t>
      </w:r>
      <w:r>
        <w:rPr>
          <w:b/>
          <w:sz w:val="32"/>
          <w:szCs w:val="32"/>
          <w:lang w:val="en-GB"/>
        </w:rPr>
        <w:t>Cover Page</w:t>
      </w:r>
    </w:p>
    <w:p w14:paraId="7074F31B" w14:textId="77777777" w:rsidR="007718A8" w:rsidRPr="00E561B4" w:rsidRDefault="007718A8" w:rsidP="007718A8">
      <w:pPr>
        <w:spacing w:after="0"/>
        <w:rPr>
          <w:b/>
          <w:lang w:val="en-GB"/>
        </w:rPr>
      </w:pPr>
      <w:r>
        <w:rPr>
          <w:b/>
          <w:lang w:val="en-GB"/>
        </w:rPr>
        <w:t>e-Channel Organization</w:t>
      </w:r>
    </w:p>
    <w:tbl>
      <w:tblPr>
        <w:tblW w:w="36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76"/>
      </w:tblGrid>
      <w:tr w:rsidR="007718A8" w:rsidRPr="0095214F" w14:paraId="67D8F07E" w14:textId="77777777" w:rsidTr="00BF1975">
        <w:tc>
          <w:tcPr>
            <w:tcW w:w="36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5050" w14:textId="75731B8A" w:rsidR="007718A8" w:rsidRPr="0095214F" w:rsidRDefault="00913FBC" w:rsidP="00BF1975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Deaf Learn Now</w:t>
            </w:r>
          </w:p>
        </w:tc>
      </w:tr>
    </w:tbl>
    <w:p w14:paraId="088EED0A" w14:textId="77777777" w:rsidR="007718A8" w:rsidRDefault="007718A8" w:rsidP="007718A8">
      <w:pPr>
        <w:spacing w:after="0"/>
        <w:rPr>
          <w:b/>
          <w:lang w:val="en-GB"/>
        </w:rPr>
      </w:pPr>
    </w:p>
    <w:p w14:paraId="6E28553F" w14:textId="77777777" w:rsidR="007718A8" w:rsidRPr="00E561B4" w:rsidRDefault="007718A8" w:rsidP="007718A8">
      <w:pPr>
        <w:spacing w:after="0"/>
        <w:rPr>
          <w:b/>
          <w:lang w:val="en-GB"/>
        </w:rPr>
      </w:pPr>
      <w:r w:rsidRPr="00E561B4">
        <w:rPr>
          <w:b/>
          <w:lang w:val="en-GB"/>
        </w:rPr>
        <w:t>Curriculum Resource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18A8" w:rsidRPr="0095214F" w14:paraId="22BC162A" w14:textId="77777777" w:rsidTr="00BF1975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077F0" w14:textId="722B6726" w:rsidR="00913FBC" w:rsidRDefault="00913FBC" w:rsidP="00913FBC">
            <w:pPr>
              <w:rPr>
                <w:rFonts w:ascii="Campton Light" w:eastAsia="Times New Roman" w:hAnsi="Campton Light" w:cs="Calibri"/>
                <w:color w:val="1D1D1D"/>
              </w:rPr>
            </w:pPr>
            <w:r>
              <w:rPr>
                <w:rFonts w:ascii="Campton Light" w:eastAsia="Times New Roman" w:hAnsi="Campton Light" w:cs="Calibri"/>
                <w:color w:val="1D1D1D"/>
              </w:rPr>
              <w:t>Course Title:</w:t>
            </w:r>
          </w:p>
          <w:p w14:paraId="73762490" w14:textId="3C1B4D3D" w:rsidR="00913FBC" w:rsidRDefault="00913FBC" w:rsidP="00913FBC">
            <w:pPr>
              <w:rPr>
                <w:rFonts w:ascii="Campton Light" w:eastAsia="Times New Roman" w:hAnsi="Campton Light" w:cs="Calibri"/>
                <w:color w:val="1D1D1D"/>
              </w:rPr>
            </w:pPr>
            <w:r w:rsidRPr="007742E1">
              <w:rPr>
                <w:rFonts w:ascii="Campton Light" w:eastAsia="Times New Roman" w:hAnsi="Campton Light" w:cs="Calibri"/>
                <w:color w:val="1D1D1D"/>
              </w:rPr>
              <w:t xml:space="preserve">Deaf Learn Now: Newcomer ASL and Communications for Independence </w:t>
            </w:r>
          </w:p>
          <w:p w14:paraId="646E5681" w14:textId="69912E8C" w:rsidR="00913FBC" w:rsidRPr="007742E1" w:rsidRDefault="00913FBC" w:rsidP="00913FBC">
            <w:pPr>
              <w:rPr>
                <w:rFonts w:ascii="Campton Light" w:hAnsi="Campton Light" w:cs="Calibri"/>
                <w:color w:val="000000" w:themeColor="text1"/>
              </w:rPr>
            </w:pPr>
            <w:r>
              <w:rPr>
                <w:rFonts w:ascii="Campton Light" w:hAnsi="Campton Light" w:cs="Calibri"/>
                <w:color w:val="000000" w:themeColor="text1"/>
              </w:rPr>
              <w:t xml:space="preserve">In this course, </w:t>
            </w:r>
            <w:r>
              <w:rPr>
                <w:rFonts w:ascii="Campton Light" w:hAnsi="Campton Light" w:cs="Calibri"/>
                <w:color w:val="000000" w:themeColor="text1"/>
              </w:rPr>
              <w:t xml:space="preserve">Deaf newcomers </w:t>
            </w:r>
            <w:r>
              <w:rPr>
                <w:rFonts w:ascii="Campton Light" w:hAnsi="Campton Light" w:cs="Calibri"/>
                <w:color w:val="000000" w:themeColor="text1"/>
              </w:rPr>
              <w:t xml:space="preserve">will learn </w:t>
            </w:r>
            <w:r>
              <w:rPr>
                <w:rFonts w:ascii="Campton Light" w:hAnsi="Campton Light" w:cs="Calibri"/>
                <w:color w:val="000000" w:themeColor="text1"/>
              </w:rPr>
              <w:t xml:space="preserve">to navigate </w:t>
            </w:r>
            <w:r>
              <w:rPr>
                <w:rFonts w:ascii="Campton Light" w:hAnsi="Campton Light" w:cs="Calibri"/>
                <w:color w:val="000000" w:themeColor="text1"/>
              </w:rPr>
              <w:t xml:space="preserve">various </w:t>
            </w:r>
            <w:r w:rsidR="00841288">
              <w:rPr>
                <w:rFonts w:ascii="Campton Light" w:hAnsi="Campton Light" w:cs="Calibri"/>
                <w:color w:val="000000" w:themeColor="text1"/>
              </w:rPr>
              <w:t xml:space="preserve">service </w:t>
            </w:r>
            <w:r>
              <w:rPr>
                <w:rFonts w:ascii="Campton Light" w:hAnsi="Campton Light" w:cs="Calibri"/>
                <w:color w:val="000000" w:themeColor="text1"/>
              </w:rPr>
              <w:t>environments, including the healthcare system,</w:t>
            </w:r>
            <w:r>
              <w:rPr>
                <w:rFonts w:ascii="Campton Light" w:hAnsi="Campton Light" w:cs="Calibri"/>
                <w:color w:val="000000" w:themeColor="text1"/>
              </w:rPr>
              <w:t xml:space="preserve"> in Ontario. The central aim of the course is to support Deaf newcomers’ independence and comfort navigating Canadian services, and to strengthen their knowledge of ASL and Deaf culture within Ontario.</w:t>
            </w:r>
          </w:p>
          <w:p w14:paraId="4C39DE6E" w14:textId="29239275" w:rsidR="00913FBC" w:rsidRDefault="00913FBC" w:rsidP="00913FBC">
            <w:pPr>
              <w:rPr>
                <w:rFonts w:ascii="Campton Light" w:eastAsia="Times New Roman" w:hAnsi="Campton Light" w:cs="Calibri"/>
                <w:color w:val="1D1D1D"/>
              </w:rPr>
            </w:pPr>
            <w:r>
              <w:rPr>
                <w:rFonts w:ascii="Campton Light" w:eastAsia="Times New Roman" w:hAnsi="Campton Light" w:cs="Calibri"/>
                <w:color w:val="1D1D1D"/>
              </w:rPr>
              <w:t>Curriculum Resource #1: Introduction</w:t>
            </w:r>
          </w:p>
          <w:p w14:paraId="54B663E0" w14:textId="163168D0" w:rsidR="00913FBC" w:rsidRPr="007742E1" w:rsidRDefault="00913FBC" w:rsidP="00913FBC">
            <w:pPr>
              <w:rPr>
                <w:rFonts w:ascii="Campton Light" w:eastAsia="Times New Roman" w:hAnsi="Campton Light" w:cs="Calibri"/>
                <w:color w:val="1D1D1D"/>
              </w:rPr>
            </w:pPr>
            <w:r>
              <w:rPr>
                <w:rFonts w:ascii="Campton Light" w:eastAsia="Times New Roman" w:hAnsi="Campton Light" w:cs="Calibri"/>
                <w:color w:val="1D1D1D"/>
              </w:rPr>
              <w:t>This resource will act as an introduction to the course: course overview, learning objectives, and the navigation of content</w:t>
            </w:r>
            <w:r w:rsidR="00841288">
              <w:rPr>
                <w:rFonts w:ascii="Campton Light" w:eastAsia="Times New Roman" w:hAnsi="Campton Light" w:cs="Calibri"/>
                <w:color w:val="1D1D1D"/>
              </w:rPr>
              <w:t>, videos, and resources</w:t>
            </w:r>
            <w:r>
              <w:rPr>
                <w:rFonts w:ascii="Campton Light" w:eastAsia="Times New Roman" w:hAnsi="Campton Light" w:cs="Calibri"/>
                <w:color w:val="1D1D1D"/>
              </w:rPr>
              <w:t>.</w:t>
            </w:r>
          </w:p>
          <w:p w14:paraId="1665A645" w14:textId="0D377B6A" w:rsidR="00913FBC" w:rsidRDefault="00913FBC" w:rsidP="00913FBC">
            <w:pPr>
              <w:rPr>
                <w:rFonts w:ascii="Calibri" w:eastAsia="Times New Roman" w:hAnsi="Calibri" w:cs="Calibri"/>
                <w:b/>
                <w:bCs/>
                <w:color w:val="1D1D1D"/>
              </w:rPr>
            </w:pPr>
          </w:p>
          <w:p w14:paraId="761B7184" w14:textId="13FC3220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15DED0E3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200058BA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48589D41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0A959D9C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28CC18BB" w14:textId="77777777" w:rsidR="007718A8" w:rsidRDefault="007718A8" w:rsidP="00BF1975">
            <w:pPr>
              <w:spacing w:after="0"/>
              <w:rPr>
                <w:i/>
                <w:lang w:val="en-GB"/>
              </w:rPr>
            </w:pPr>
          </w:p>
          <w:p w14:paraId="38DD741C" w14:textId="77777777" w:rsidR="007718A8" w:rsidRPr="0095214F" w:rsidRDefault="007718A8" w:rsidP="00BF1975">
            <w:pPr>
              <w:spacing w:after="0"/>
              <w:rPr>
                <w:i/>
                <w:lang w:val="en-GB"/>
              </w:rPr>
            </w:pPr>
          </w:p>
        </w:tc>
      </w:tr>
    </w:tbl>
    <w:p w14:paraId="24AB0162" w14:textId="77777777" w:rsidR="007718A8" w:rsidRDefault="007718A8" w:rsidP="007718A8">
      <w:pPr>
        <w:spacing w:after="0" w:line="240" w:lineRule="auto"/>
        <w:rPr>
          <w:lang w:val="en-GB"/>
        </w:rPr>
      </w:pPr>
    </w:p>
    <w:p w14:paraId="4F60C1F3" w14:textId="77777777" w:rsidR="007718A8" w:rsidRDefault="007718A8" w:rsidP="007718A8">
      <w:pPr>
        <w:spacing w:after="0" w:line="240" w:lineRule="auto"/>
        <w:rPr>
          <w:b/>
          <w:lang w:val="en-GB"/>
        </w:rPr>
      </w:pPr>
      <w:r w:rsidRPr="0095214F">
        <w:rPr>
          <w:b/>
          <w:lang w:val="en-GB"/>
        </w:rPr>
        <w:t xml:space="preserve">OALCF </w:t>
      </w:r>
      <w:r>
        <w:rPr>
          <w:b/>
          <w:lang w:val="en-GB"/>
        </w:rPr>
        <w:t>Alignment</w:t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5"/>
        <w:gridCol w:w="3005"/>
        <w:gridCol w:w="3005"/>
      </w:tblGrid>
      <w:tr w:rsidR="007718A8" w:rsidRPr="00E561B4" w14:paraId="6DCE3340" w14:textId="77777777" w:rsidTr="00BF1975"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6DB4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Competency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77D9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Task Group</w:t>
            </w:r>
          </w:p>
        </w:tc>
        <w:tc>
          <w:tcPr>
            <w:tcW w:w="3005" w:type="dxa"/>
            <w:shd w:val="clear" w:color="auto" w:fill="EDEDE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7110" w14:textId="77777777" w:rsidR="007718A8" w:rsidRPr="00822B01" w:rsidRDefault="007718A8" w:rsidP="00BF1975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822B01">
              <w:rPr>
                <w:b/>
                <w:sz w:val="24"/>
                <w:szCs w:val="24"/>
                <w:lang w:val="en-GB"/>
              </w:rPr>
              <w:t>Level</w:t>
            </w:r>
          </w:p>
        </w:tc>
      </w:tr>
      <w:tr w:rsidR="007718A8" w:rsidRPr="00E561B4" w14:paraId="7E414BD6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1184867689"/>
            <w:placeholder>
              <w:docPart w:val="08A9BC5C4845664EB5EC6D492DC8F883"/>
            </w:placeholder>
            <w15:color w:val="C0C0C0"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A91002F" w14:textId="667C947A" w:rsidR="007718A8" w:rsidRPr="00E561B4" w:rsidRDefault="00913FB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Competency D - Use Digital Technology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996289276"/>
            <w:placeholder>
              <w:docPart w:val="0831726061818B4BA878EBDC94CBA2FE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7C0CE23" w14:textId="749EC0BD" w:rsidR="007718A8" w:rsidRPr="00E561B4" w:rsidRDefault="00913FB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A3. Extract information from films, </w:t>
                </w:r>
                <w:proofErr w:type="gramStart"/>
                <w:r>
                  <w:rPr>
                    <w:b/>
                    <w:lang w:val="en-GB"/>
                  </w:rPr>
                  <w:t>broadcasts</w:t>
                </w:r>
                <w:proofErr w:type="gramEnd"/>
                <w:r>
                  <w:rPr>
                    <w:b/>
                    <w:lang w:val="en-GB"/>
                  </w:rPr>
                  <w:t xml:space="preserve"> and presentations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56117119"/>
            <w:placeholder>
              <w:docPart w:val="0831726061818B4BA878EBDC94CBA2FE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AB0DDFF" w14:textId="21178AB8" w:rsidR="007718A8" w:rsidRPr="00E561B4" w:rsidRDefault="00913FB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2495544B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402209560"/>
            <w:placeholder>
              <w:docPart w:val="F1DFBD393F99DD449B74C7CD7C0271C2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074688" w14:textId="48C05DD4" w:rsidR="007718A8" w:rsidRPr="00E561B4" w:rsidRDefault="00913FB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A -Find and Use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415867752"/>
            <w:placeholder>
              <w:docPart w:val="75267BBDD7CD8040A5FE934C3542B311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429978F" w14:textId="1EF98036" w:rsidR="007718A8" w:rsidRPr="00E561B4" w:rsidRDefault="00913FB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A2. Interpret documents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914319331"/>
            <w:placeholder>
              <w:docPart w:val="776037839205FF47BF7371B9601C8E03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AA84614" w14:textId="0CAFCEB2" w:rsidR="007718A8" w:rsidRPr="00E561B4" w:rsidRDefault="00913FBC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188F99E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590316888"/>
            <w:placeholder>
              <w:docPart w:val="FB7918F695086A4D8C086E2BBF16223F"/>
            </w:placeholder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CF91CC" w14:textId="198F8DD7" w:rsidR="007718A8" w:rsidRPr="00E561B4" w:rsidRDefault="0084128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 xml:space="preserve">Competency A -Find and Use Information 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247665035"/>
            <w:placeholder>
              <w:docPart w:val="CA46EFB255A7634FAD912DD2520AA3C9"/>
            </w:placeholder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18FCB4" w14:textId="6627EE29" w:rsidR="007718A8" w:rsidRPr="00E561B4" w:rsidRDefault="0084128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A1. Read continuous text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671140618"/>
            <w:placeholder>
              <w:docPart w:val="2496E125AE806B49B2567F916FB17864"/>
            </w:placeholder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EA344B5" w14:textId="06AA8CC3" w:rsidR="007718A8" w:rsidRPr="00E561B4" w:rsidRDefault="00841288" w:rsidP="00BF1975">
                <w:pPr>
                  <w:rPr>
                    <w:b/>
                    <w:lang w:val="en-GB"/>
                  </w:rPr>
                </w:pPr>
                <w:r>
                  <w:rPr>
                    <w:b/>
                    <w:lang w:val="en-GB"/>
                  </w:rPr>
                  <w:t>1</w:t>
                </w:r>
              </w:p>
            </w:tc>
          </w:sdtContent>
        </w:sdt>
      </w:tr>
      <w:tr w:rsidR="007718A8" w:rsidRPr="00E561B4" w14:paraId="6C3BEDBE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-1004270141"/>
            <w:placeholder>
              <w:docPart w:val="904A77B482608E469F7BB2201BF1BCA4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0F73E7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-867676381"/>
            <w:placeholder>
              <w:docPart w:val="70CF3A63BB90334DA8E9A3FDC4367826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3DE47F9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172564198"/>
            <w:placeholder>
              <w:docPart w:val="631BAB4FE262A543A77A9587FF3B487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17BFA3D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  <w:tr w:rsidR="007718A8" w:rsidRPr="00E561B4" w14:paraId="438D8614" w14:textId="77777777" w:rsidTr="00BF1975">
        <w:sdt>
          <w:sdtPr>
            <w:rPr>
              <w:b/>
              <w:lang w:val="en-GB"/>
            </w:rPr>
            <w:alias w:val="Competency"/>
            <w:tag w:val="Competency"/>
            <w:id w:val="560221474"/>
            <w:placeholder>
              <w:docPart w:val="D87AA61416EEA941B777F4B7A24B30CD"/>
            </w:placeholder>
            <w:showingPlcHdr/>
            <w:dropDownList>
              <w:listItem w:value="Choose an item."/>
              <w:listItem w:displayText="Competency A -Find and Use Information " w:value="Competency A -Find and Use Information "/>
              <w:listItem w:displayText="Competency B - Communicate Ideas and Information " w:value="Competency B - Communicate Ideas and Information "/>
              <w:listItem w:displayText="Competency C - Understand and Use Numbers" w:value="Competency C - Understand and Use Numbers"/>
              <w:listItem w:displayText="Competency D - Use Digital Technology" w:value="Competency D - Use Digital Technology"/>
              <w:listItem w:displayText="Competency E - Manage Learning" w:value="Competency E - Manage Learning"/>
              <w:listItem w:displayText="Competency F - Engage with Ohers" w:value="Competency F - Engage with Ohers"/>
            </w:dropDownList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21C8E54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5D33E4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Task Group"/>
            <w:tag w:val="Task Group"/>
            <w:id w:val="1723174093"/>
            <w:placeholder>
              <w:docPart w:val="8A9864CB944AF74F8A6B95C52D434073"/>
            </w:placeholder>
            <w:showingPlcHdr/>
            <w:comboBox>
              <w:listItem w:value="Choose an item."/>
              <w:listItem w:displayText="A1. Read continuous text" w:value="A1. Read continuous text"/>
              <w:listItem w:displayText="A2. Interpret documents" w:value="A2. Interpret documents"/>
              <w:listItem w:displayText="A3. Extract information from films, broadcasts and presentations" w:value="A3. Extract information from films, broadcasts and presentations"/>
              <w:listItem w:displayText="B1. Interact with others" w:value="B1. Interact with others"/>
              <w:listItem w:displayText="B2. Write continuous text" w:value="B2. Write continuous text"/>
              <w:listItem w:displayText="B3. Complete and create documents" w:value="B3. Complete and create documents"/>
              <w:listItem w:displayText="B4. Express oneself creatively " w:value="B4. Express oneself creatively "/>
              <w:listItem w:displayText="C1. Manage money" w:value="C1. Manage money"/>
              <w:listItem w:displayText="C2. Manage time" w:value="C2. Manage time"/>
              <w:listItem w:displayText="C3. Use measures" w:value="C3. Use measures"/>
              <w:listItem w:displayText="C4. Manage data" w:value="C4. Manage data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C8D138B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  <w:sdt>
          <w:sdtPr>
            <w:rPr>
              <w:b/>
              <w:lang w:val="en-GB"/>
            </w:rPr>
            <w:alias w:val="Level"/>
            <w:tag w:val="Level"/>
            <w:id w:val="-1283181238"/>
            <w:placeholder>
              <w:docPart w:val="DF8692655C14E948B1AF74D4FBCD9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N/A" w:value="N/A"/>
            </w:comboBox>
          </w:sdtPr>
          <w:sdtContent>
            <w:tc>
              <w:tcPr>
                <w:tcW w:w="3005" w:type="dxa"/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B338BF8" w14:textId="77777777" w:rsidR="007718A8" w:rsidRPr="00E561B4" w:rsidRDefault="007718A8" w:rsidP="00BF1975">
                <w:pPr>
                  <w:rPr>
                    <w:b/>
                    <w:lang w:val="en-GB"/>
                  </w:rPr>
                </w:pPr>
                <w:r w:rsidRPr="00822B01">
                  <w:rPr>
                    <w:b/>
                  </w:rPr>
                  <w:t>Choose an item.</w:t>
                </w:r>
              </w:p>
            </w:tc>
          </w:sdtContent>
        </w:sdt>
      </w:tr>
    </w:tbl>
    <w:p w14:paraId="275D9711" w14:textId="77777777" w:rsidR="007718A8" w:rsidRDefault="007718A8" w:rsidP="007718A8">
      <w:pPr>
        <w:rPr>
          <w:b/>
          <w:sz w:val="24"/>
          <w:szCs w:val="24"/>
        </w:rPr>
      </w:pPr>
    </w:p>
    <w:p w14:paraId="4C792CEF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 Paths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544"/>
      </w:tblGrid>
      <w:tr w:rsidR="007718A8" w14:paraId="6A4B761F" w14:textId="77777777" w:rsidTr="00BF1975">
        <w:tc>
          <w:tcPr>
            <w:tcW w:w="4248" w:type="dxa"/>
          </w:tcPr>
          <w:p w14:paraId="5FBDAAC8" w14:textId="013BC119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3563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Employment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0A4DB252" w14:textId="2CDD9453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5699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Apprenticeship</w:t>
            </w:r>
            <w:r w:rsidR="007718A8">
              <w:rPr>
                <w:sz w:val="24"/>
                <w:szCs w:val="24"/>
              </w:rPr>
              <w:t xml:space="preserve"> </w:t>
            </w:r>
          </w:p>
          <w:p w14:paraId="61BEAA56" w14:textId="7D9DF4C4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697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Secondary School Credit</w:t>
            </w:r>
          </w:p>
          <w:p w14:paraId="6A998812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1F060AC9" w14:textId="2C6C7144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44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18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Postsecondary</w:t>
            </w:r>
          </w:p>
          <w:p w14:paraId="45D8783E" w14:textId="3394F3B5" w:rsidR="007718A8" w:rsidRPr="00281E3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628866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7718A8" w:rsidRPr="00281E31">
              <w:rPr>
                <w:sz w:val="24"/>
                <w:szCs w:val="24"/>
              </w:rPr>
              <w:t xml:space="preserve"> Independence</w:t>
            </w:r>
          </w:p>
          <w:p w14:paraId="1C89B758" w14:textId="77777777" w:rsidR="007718A8" w:rsidRPr="00281E31" w:rsidRDefault="007718A8" w:rsidP="007718A8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6BFF6437" w14:textId="77777777" w:rsidR="007718A8" w:rsidRDefault="007718A8" w:rsidP="007718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Embedded Skills for Success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118"/>
      </w:tblGrid>
      <w:tr w:rsidR="007718A8" w14:paraId="0F9B15E3" w14:textId="77777777" w:rsidTr="00BF1975">
        <w:tc>
          <w:tcPr>
            <w:tcW w:w="3681" w:type="dxa"/>
          </w:tcPr>
          <w:p w14:paraId="3FB493D5" w14:textId="74979C52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20814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Adaptability</w:t>
            </w:r>
          </w:p>
          <w:p w14:paraId="0D9823FB" w14:textId="54171F99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96021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Collaboration</w:t>
            </w:r>
          </w:p>
          <w:p w14:paraId="20A9003E" w14:textId="1F72D9D9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53584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Communication</w:t>
            </w:r>
          </w:p>
          <w:p w14:paraId="0E7B1CDF" w14:textId="28FE1961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6462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Creativity and innovation</w:t>
            </w:r>
          </w:p>
          <w:p w14:paraId="240F6264" w14:textId="64F8CABB" w:rsidR="007718A8" w:rsidRPr="00822B01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88095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Digital</w:t>
            </w:r>
          </w:p>
        </w:tc>
        <w:tc>
          <w:tcPr>
            <w:tcW w:w="3118" w:type="dxa"/>
          </w:tcPr>
          <w:p w14:paraId="7D3E65D3" w14:textId="181A13BA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9368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0E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Numeracy</w:t>
            </w:r>
          </w:p>
          <w:p w14:paraId="5DD54523" w14:textId="65E53463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447927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Problem Solving</w:t>
            </w:r>
          </w:p>
          <w:p w14:paraId="59CA48B9" w14:textId="3878ADDB" w:rsidR="007718A8" w:rsidRPr="005F185D" w:rsidRDefault="00000000" w:rsidP="007718A8">
            <w:pPr>
              <w:spacing w:after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6312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Reading</w:t>
            </w:r>
          </w:p>
          <w:p w14:paraId="4054C875" w14:textId="36D41E97" w:rsidR="007718A8" w:rsidRDefault="00000000" w:rsidP="007718A8">
            <w:pPr>
              <w:spacing w:after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716916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41288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F10E1" w:rsidRPr="005F185D">
              <w:rPr>
                <w:sz w:val="24"/>
                <w:szCs w:val="24"/>
              </w:rPr>
              <w:t xml:space="preserve"> </w:t>
            </w:r>
            <w:r w:rsidR="007718A8" w:rsidRPr="005F185D">
              <w:rPr>
                <w:sz w:val="24"/>
                <w:szCs w:val="24"/>
              </w:rPr>
              <w:t>Writing</w:t>
            </w:r>
          </w:p>
        </w:tc>
      </w:tr>
    </w:tbl>
    <w:tbl>
      <w:tblPr>
        <w:tblpPr w:leftFromText="180" w:rightFromText="180" w:vertAnchor="text" w:horzAnchor="margin" w:tblpY="505"/>
        <w:tblW w:w="9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9"/>
      </w:tblGrid>
      <w:tr w:rsidR="007718A8" w14:paraId="72D2B75D" w14:textId="77777777" w:rsidTr="00BF1975">
        <w:tc>
          <w:tcPr>
            <w:tcW w:w="9019" w:type="dxa"/>
          </w:tcPr>
          <w:p w14:paraId="4BA34FB9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Notes:</w:t>
            </w:r>
          </w:p>
          <w:p w14:paraId="53365721" w14:textId="77777777" w:rsidR="007718A8" w:rsidRDefault="007718A8" w:rsidP="00BF1975">
            <w:pPr>
              <w:rPr>
                <w:b/>
                <w:sz w:val="24"/>
                <w:szCs w:val="24"/>
              </w:rPr>
            </w:pPr>
          </w:p>
          <w:p w14:paraId="66B96E8B" w14:textId="77777777" w:rsidR="007718A8" w:rsidRDefault="007718A8" w:rsidP="00BF1975">
            <w:pPr>
              <w:rPr>
                <w:b/>
              </w:rPr>
            </w:pPr>
          </w:p>
        </w:tc>
      </w:tr>
    </w:tbl>
    <w:p w14:paraId="506E6452" w14:textId="77777777" w:rsidR="007718A8" w:rsidRDefault="007718A8"/>
    <w:sectPr w:rsidR="007718A8" w:rsidSect="00EF10E1">
      <w:pgSz w:w="12240" w:h="20160"/>
      <w:pgMar w:top="40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20B0604020202020204"/>
    <w:charset w:val="00"/>
    <w:family w:val="swiss"/>
    <w:notTrueType/>
    <w:pitch w:val="variable"/>
    <w:sig w:usb0="00000007" w:usb1="0000002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A8"/>
    <w:rsid w:val="007718A8"/>
    <w:rsid w:val="00841288"/>
    <w:rsid w:val="00913FBC"/>
    <w:rsid w:val="00A32D30"/>
    <w:rsid w:val="00E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AE5E7"/>
  <w15:chartTrackingRefBased/>
  <w15:docId w15:val="{04869212-B62F-1947-821B-38F796F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8A8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18A8"/>
    <w:rPr>
      <w:color w:val="808080"/>
    </w:rPr>
  </w:style>
  <w:style w:type="table" w:styleId="TableGrid">
    <w:name w:val="Table Grid"/>
    <w:basedOn w:val="TableNormal"/>
    <w:uiPriority w:val="59"/>
    <w:rsid w:val="007718A8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A9BC5C4845664EB5EC6D492DC8F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C44ED-5A9E-D643-8C90-31AA2873756B}"/>
      </w:docPartPr>
      <w:docPartBody>
        <w:p w:rsidR="008D6743" w:rsidRDefault="003E5AD1" w:rsidP="003E5AD1">
          <w:pPr>
            <w:pStyle w:val="08A9BC5C4845664EB5EC6D492DC8F883"/>
          </w:pPr>
          <w:r w:rsidRPr="0027217B">
            <w:rPr>
              <w:rStyle w:val="PlaceholderText"/>
            </w:rPr>
            <w:t>Choose an item.</w:t>
          </w:r>
        </w:p>
      </w:docPartBody>
    </w:docPart>
    <w:docPart>
      <w:docPartPr>
        <w:name w:val="0831726061818B4BA878EBDC94CBA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83BF4-BA01-0249-8F4C-DA8985CA9639}"/>
      </w:docPartPr>
      <w:docPartBody>
        <w:p w:rsidR="008D6743" w:rsidRDefault="003E5AD1" w:rsidP="003E5AD1">
          <w:pPr>
            <w:pStyle w:val="0831726061818B4BA878EBDC94CBA2FE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F1DFBD393F99DD449B74C7CD7C027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91B0-387F-C34A-AD18-15A34DB196AA}"/>
      </w:docPartPr>
      <w:docPartBody>
        <w:p w:rsidR="008D6743" w:rsidRDefault="003E5AD1" w:rsidP="003E5AD1">
          <w:pPr>
            <w:pStyle w:val="F1DFBD393F99DD449B74C7CD7C0271C2"/>
          </w:pPr>
          <w:r w:rsidRPr="006145B5">
            <w:rPr>
              <w:b/>
            </w:rPr>
            <w:t>Choose an item.</w:t>
          </w:r>
        </w:p>
      </w:docPartBody>
    </w:docPart>
    <w:docPart>
      <w:docPartPr>
        <w:name w:val="75267BBDD7CD8040A5FE934C3542B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9AB55-7B2A-664E-9C46-4E936D72E3F9}"/>
      </w:docPartPr>
      <w:docPartBody>
        <w:p w:rsidR="008D6743" w:rsidRDefault="003E5AD1" w:rsidP="003E5AD1">
          <w:pPr>
            <w:pStyle w:val="75267BBDD7CD8040A5FE934C3542B311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776037839205FF47BF7371B9601C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2F46B-E93A-0943-A4F5-9280D6CE6913}"/>
      </w:docPartPr>
      <w:docPartBody>
        <w:p w:rsidR="008D6743" w:rsidRDefault="003E5AD1" w:rsidP="003E5AD1">
          <w:pPr>
            <w:pStyle w:val="776037839205FF47BF7371B9601C8E03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FB7918F695086A4D8C086E2BBF162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F7DAD-E24E-BD42-BA27-6A11DE8E6CDD}"/>
      </w:docPartPr>
      <w:docPartBody>
        <w:p w:rsidR="008D6743" w:rsidRDefault="003E5AD1" w:rsidP="003E5AD1">
          <w:pPr>
            <w:pStyle w:val="FB7918F695086A4D8C086E2BBF16223F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CA46EFB255A7634FAD912DD2520A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F77C-7F07-7F4C-BA73-57D08F76C548}"/>
      </w:docPartPr>
      <w:docPartBody>
        <w:p w:rsidR="008D6743" w:rsidRDefault="003E5AD1" w:rsidP="003E5AD1">
          <w:pPr>
            <w:pStyle w:val="CA46EFB255A7634FAD912DD2520AA3C9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2496E125AE806B49B2567F916FB1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90717-82DC-AB42-8CD0-97BEEE95E472}"/>
      </w:docPartPr>
      <w:docPartBody>
        <w:p w:rsidR="008D6743" w:rsidRDefault="003E5AD1" w:rsidP="003E5AD1">
          <w:pPr>
            <w:pStyle w:val="2496E125AE806B49B2567F916FB17864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904A77B482608E469F7BB2201BF1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91B27-8BF4-2346-B16D-ABFA93B9359A}"/>
      </w:docPartPr>
      <w:docPartBody>
        <w:p w:rsidR="008D6743" w:rsidRDefault="003E5AD1" w:rsidP="003E5AD1">
          <w:pPr>
            <w:pStyle w:val="904A77B482608E469F7BB2201BF1BCA4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70CF3A63BB90334DA8E9A3FDC436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9A27-4DD6-554D-8025-4910B64C8DC6}"/>
      </w:docPartPr>
      <w:docPartBody>
        <w:p w:rsidR="008D6743" w:rsidRDefault="003E5AD1" w:rsidP="003E5AD1">
          <w:pPr>
            <w:pStyle w:val="70CF3A63BB90334DA8E9A3FDC4367826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631BAB4FE262A543A77A9587FF3B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56A1-45B2-B34B-B55B-3345675CEA38}"/>
      </w:docPartPr>
      <w:docPartBody>
        <w:p w:rsidR="008D6743" w:rsidRDefault="003E5AD1" w:rsidP="003E5AD1">
          <w:pPr>
            <w:pStyle w:val="631BAB4FE262A543A77A9587FF3B4876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D87AA61416EEA941B777F4B7A24B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EAF6B-ABE7-C94D-92C0-5CEAC66E806F}"/>
      </w:docPartPr>
      <w:docPartBody>
        <w:p w:rsidR="008D6743" w:rsidRDefault="003E5AD1" w:rsidP="003E5AD1">
          <w:pPr>
            <w:pStyle w:val="D87AA61416EEA941B777F4B7A24B30CD"/>
          </w:pPr>
          <w:r w:rsidRPr="005D33E4">
            <w:rPr>
              <w:b/>
            </w:rPr>
            <w:t>Choose an item.</w:t>
          </w:r>
        </w:p>
      </w:docPartBody>
    </w:docPart>
    <w:docPart>
      <w:docPartPr>
        <w:name w:val="8A9864CB944AF74F8A6B95C52D43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71EC-EA1F-B040-8D41-6ECC8197A9A0}"/>
      </w:docPartPr>
      <w:docPartBody>
        <w:p w:rsidR="008D6743" w:rsidRDefault="003E5AD1" w:rsidP="003E5AD1">
          <w:pPr>
            <w:pStyle w:val="8A9864CB944AF74F8A6B95C52D434073"/>
          </w:pPr>
          <w:r w:rsidRPr="001B3C0D">
            <w:rPr>
              <w:rStyle w:val="PlaceholderText"/>
            </w:rPr>
            <w:t>Choose an item.</w:t>
          </w:r>
        </w:p>
      </w:docPartBody>
    </w:docPart>
    <w:docPart>
      <w:docPartPr>
        <w:name w:val="DF8692655C14E948B1AF74D4FBC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92AE-34BD-FB42-9CC9-B5120F9AE071}"/>
      </w:docPartPr>
      <w:docPartBody>
        <w:p w:rsidR="008D6743" w:rsidRDefault="003E5AD1" w:rsidP="003E5AD1">
          <w:pPr>
            <w:pStyle w:val="DF8692655C14E948B1AF74D4FBCD9A32"/>
          </w:pPr>
          <w:r w:rsidRPr="001B3C0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pton Light">
    <w:panose1 w:val="020B0604020202020204"/>
    <w:charset w:val="00"/>
    <w:family w:val="swiss"/>
    <w:notTrueType/>
    <w:pitch w:val="variable"/>
    <w:sig w:usb0="00000007" w:usb1="0000002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AD1"/>
    <w:rsid w:val="003E5AD1"/>
    <w:rsid w:val="00602161"/>
    <w:rsid w:val="008D6743"/>
    <w:rsid w:val="00C52234"/>
    <w:rsid w:val="00FC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AD1"/>
    <w:rPr>
      <w:color w:val="808080"/>
    </w:rPr>
  </w:style>
  <w:style w:type="paragraph" w:customStyle="1" w:styleId="08A9BC5C4845664EB5EC6D492DC8F883">
    <w:name w:val="08A9BC5C4845664EB5EC6D492DC8F883"/>
    <w:rsid w:val="003E5AD1"/>
  </w:style>
  <w:style w:type="paragraph" w:customStyle="1" w:styleId="0831726061818B4BA878EBDC94CBA2FE">
    <w:name w:val="0831726061818B4BA878EBDC94CBA2FE"/>
    <w:rsid w:val="003E5AD1"/>
  </w:style>
  <w:style w:type="paragraph" w:customStyle="1" w:styleId="F1DFBD393F99DD449B74C7CD7C0271C2">
    <w:name w:val="F1DFBD393F99DD449B74C7CD7C0271C2"/>
    <w:rsid w:val="003E5AD1"/>
  </w:style>
  <w:style w:type="paragraph" w:customStyle="1" w:styleId="75267BBDD7CD8040A5FE934C3542B311">
    <w:name w:val="75267BBDD7CD8040A5FE934C3542B311"/>
    <w:rsid w:val="003E5AD1"/>
  </w:style>
  <w:style w:type="paragraph" w:customStyle="1" w:styleId="776037839205FF47BF7371B9601C8E03">
    <w:name w:val="776037839205FF47BF7371B9601C8E03"/>
    <w:rsid w:val="003E5AD1"/>
  </w:style>
  <w:style w:type="paragraph" w:customStyle="1" w:styleId="FB7918F695086A4D8C086E2BBF16223F">
    <w:name w:val="FB7918F695086A4D8C086E2BBF16223F"/>
    <w:rsid w:val="003E5AD1"/>
  </w:style>
  <w:style w:type="paragraph" w:customStyle="1" w:styleId="CA46EFB255A7634FAD912DD2520AA3C9">
    <w:name w:val="CA46EFB255A7634FAD912DD2520AA3C9"/>
    <w:rsid w:val="003E5AD1"/>
  </w:style>
  <w:style w:type="paragraph" w:customStyle="1" w:styleId="2496E125AE806B49B2567F916FB17864">
    <w:name w:val="2496E125AE806B49B2567F916FB17864"/>
    <w:rsid w:val="003E5AD1"/>
  </w:style>
  <w:style w:type="paragraph" w:customStyle="1" w:styleId="904A77B482608E469F7BB2201BF1BCA4">
    <w:name w:val="904A77B482608E469F7BB2201BF1BCA4"/>
    <w:rsid w:val="003E5AD1"/>
  </w:style>
  <w:style w:type="paragraph" w:customStyle="1" w:styleId="70CF3A63BB90334DA8E9A3FDC4367826">
    <w:name w:val="70CF3A63BB90334DA8E9A3FDC4367826"/>
    <w:rsid w:val="003E5AD1"/>
  </w:style>
  <w:style w:type="paragraph" w:customStyle="1" w:styleId="631BAB4FE262A543A77A9587FF3B4876">
    <w:name w:val="631BAB4FE262A543A77A9587FF3B4876"/>
    <w:rsid w:val="003E5AD1"/>
  </w:style>
  <w:style w:type="paragraph" w:customStyle="1" w:styleId="D87AA61416EEA941B777F4B7A24B30CD">
    <w:name w:val="D87AA61416EEA941B777F4B7A24B30CD"/>
    <w:rsid w:val="003E5AD1"/>
  </w:style>
  <w:style w:type="paragraph" w:customStyle="1" w:styleId="8A9864CB944AF74F8A6B95C52D434073">
    <w:name w:val="8A9864CB944AF74F8A6B95C52D434073"/>
    <w:rsid w:val="003E5AD1"/>
  </w:style>
  <w:style w:type="paragraph" w:customStyle="1" w:styleId="DF8692655C14E948B1AF74D4FBCD9A32">
    <w:name w:val="DF8692655C14E948B1AF74D4FBCD9A32"/>
    <w:rsid w:val="003E5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Gauvreau</dc:creator>
  <cp:keywords/>
  <dc:description/>
  <cp:lastModifiedBy>Vanessa Dunn</cp:lastModifiedBy>
  <cp:revision>2</cp:revision>
  <dcterms:created xsi:type="dcterms:W3CDTF">2022-11-21T16:30:00Z</dcterms:created>
  <dcterms:modified xsi:type="dcterms:W3CDTF">2022-11-21T16:30:00Z</dcterms:modified>
</cp:coreProperties>
</file>